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13" w:rsidRPr="00520FB5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1E70B2">
        <w:rPr>
          <w:b/>
          <w:sz w:val="24"/>
          <w:szCs w:val="24"/>
        </w:rPr>
        <w:t>11</w:t>
      </w:r>
      <w:r w:rsidR="00CA5C21">
        <w:rPr>
          <w:b/>
          <w:sz w:val="24"/>
          <w:szCs w:val="24"/>
        </w:rPr>
        <w:t xml:space="preserve"> avril</w:t>
      </w:r>
      <w:r w:rsidR="00613AF2" w:rsidRPr="00520FB5">
        <w:rPr>
          <w:b/>
          <w:sz w:val="24"/>
          <w:szCs w:val="24"/>
        </w:rPr>
        <w:t xml:space="preserve"> 202</w:t>
      </w:r>
      <w:r w:rsidR="001E70B2">
        <w:rPr>
          <w:b/>
          <w:sz w:val="24"/>
          <w:szCs w:val="24"/>
        </w:rPr>
        <w:t>3</w:t>
      </w:r>
    </w:p>
    <w:p w:rsidR="002412EE" w:rsidRPr="00520FB5" w:rsidRDefault="002412EE">
      <w:pPr>
        <w:jc w:val="both"/>
        <w:rPr>
          <w:b/>
          <w:sz w:val="24"/>
          <w:szCs w:val="24"/>
        </w:rPr>
      </w:pPr>
    </w:p>
    <w:p w:rsidR="000D6213" w:rsidRPr="00AA0D23" w:rsidRDefault="00E02B7E" w:rsidP="00CB08B5">
      <w:pPr>
        <w:tabs>
          <w:tab w:val="left" w:pos="1404"/>
        </w:tabs>
        <w:jc w:val="both"/>
        <w:rPr>
          <w:sz w:val="22"/>
          <w:szCs w:val="22"/>
        </w:rPr>
      </w:pPr>
      <w:r w:rsidRPr="00520FB5">
        <w:rPr>
          <w:sz w:val="24"/>
          <w:szCs w:val="24"/>
        </w:rPr>
        <w:tab/>
      </w:r>
    </w:p>
    <w:p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:rsidR="00CB08B5" w:rsidRDefault="00CB08B5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:rsidR="00CB08B5" w:rsidRDefault="00CB08B5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:rsidR="00BC45E5" w:rsidRDefault="00BC45E5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:rsidR="00CA5C21" w:rsidRPr="0090266F" w:rsidRDefault="00CA5C21" w:rsidP="00CA5C21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  <w:r w:rsidRPr="0090266F">
        <w:rPr>
          <w:b/>
          <w:i/>
          <w:sz w:val="24"/>
          <w:szCs w:val="24"/>
          <w:u w:val="single" w:color="FF0000"/>
        </w:rPr>
        <w:t>I / Commission Finances</w:t>
      </w:r>
      <w:r w:rsidRPr="0090266F">
        <w:rPr>
          <w:b/>
          <w:i/>
          <w:sz w:val="24"/>
          <w:szCs w:val="24"/>
          <w:u w:val="single" w:color="C00000"/>
        </w:rPr>
        <w:t> :</w:t>
      </w:r>
    </w:p>
    <w:p w:rsidR="00CA5C21" w:rsidRPr="00CA7341" w:rsidRDefault="00CA5C21" w:rsidP="00CA7341">
      <w:pPr>
        <w:pStyle w:val="Paragraphedeliste"/>
        <w:numPr>
          <w:ilvl w:val="0"/>
          <w:numId w:val="16"/>
        </w:numPr>
        <w:tabs>
          <w:tab w:val="left" w:pos="412"/>
          <w:tab w:val="left" w:pos="1403"/>
          <w:tab w:val="left" w:pos="5372"/>
        </w:tabs>
        <w:rPr>
          <w:sz w:val="22"/>
        </w:rPr>
      </w:pPr>
      <w:r w:rsidRPr="00CA7341">
        <w:rPr>
          <w:b/>
          <w:i/>
          <w:iCs/>
          <w:sz w:val="22"/>
          <w:u w:val="dotted"/>
        </w:rPr>
        <w:t>Comptes administratifs 202</w:t>
      </w:r>
      <w:r w:rsidR="001E70B2" w:rsidRPr="00CA7341">
        <w:rPr>
          <w:b/>
          <w:i/>
          <w:iCs/>
          <w:sz w:val="22"/>
          <w:u w:val="dotted"/>
        </w:rPr>
        <w:t>2</w:t>
      </w:r>
      <w:r w:rsidRPr="00CA7341">
        <w:rPr>
          <w:b/>
          <w:sz w:val="22"/>
        </w:rPr>
        <w:t xml:space="preserve"> : </w:t>
      </w:r>
      <w:r w:rsidR="00CB08B5">
        <w:rPr>
          <w:b/>
          <w:sz w:val="22"/>
        </w:rPr>
        <w:t>(commune, CCAS, lotissement)</w:t>
      </w:r>
    </w:p>
    <w:p w:rsidR="00CA5C21" w:rsidRDefault="00CA5C21" w:rsidP="00CA5C21">
      <w:pPr>
        <w:tabs>
          <w:tab w:val="left" w:pos="709"/>
          <w:tab w:val="left" w:pos="5954"/>
        </w:tabs>
        <w:rPr>
          <w:sz w:val="22"/>
        </w:rPr>
      </w:pPr>
    </w:p>
    <w:p w:rsidR="00CA5C21" w:rsidRDefault="00CA5C21" w:rsidP="00CA5C21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Les comptes</w:t>
      </w:r>
      <w:r w:rsidR="00CB08B5">
        <w:rPr>
          <w:sz w:val="22"/>
        </w:rPr>
        <w:t xml:space="preserve"> administratifs</w:t>
      </w:r>
      <w:r>
        <w:rPr>
          <w:sz w:val="22"/>
        </w:rPr>
        <w:t xml:space="preserve"> présentés par Mr LOREAU Jean-François, 1</w:t>
      </w:r>
      <w:r>
        <w:rPr>
          <w:sz w:val="22"/>
          <w:vertAlign w:val="superscript"/>
        </w:rPr>
        <w:t>er</w:t>
      </w:r>
      <w:r>
        <w:rPr>
          <w:sz w:val="22"/>
        </w:rPr>
        <w:t xml:space="preserve"> adjoint ont été votés à l’unanimité</w:t>
      </w:r>
      <w:r w:rsidR="00BD2173">
        <w:rPr>
          <w:sz w:val="22"/>
        </w:rPr>
        <w:t>, le Maire n’a pas participé au vote</w:t>
      </w:r>
      <w:r>
        <w:rPr>
          <w:sz w:val="22"/>
        </w:rPr>
        <w:t xml:space="preserve"> (moins une voix).</w:t>
      </w:r>
    </w:p>
    <w:p w:rsidR="00CA5C21" w:rsidRDefault="00CA5C21" w:rsidP="00CA5C21">
      <w:pPr>
        <w:tabs>
          <w:tab w:val="left" w:pos="709"/>
          <w:tab w:val="left" w:pos="5954"/>
        </w:tabs>
        <w:rPr>
          <w:sz w:val="22"/>
        </w:rPr>
      </w:pPr>
    </w:p>
    <w:p w:rsidR="00CA5C21" w:rsidRDefault="00CA5C21" w:rsidP="00CA5C21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Le compte de Gestion (</w:t>
      </w:r>
      <w:r w:rsidR="00CB08B5">
        <w:rPr>
          <w:sz w:val="22"/>
        </w:rPr>
        <w:t>Service de Gestion Comptable</w:t>
      </w:r>
      <w:r>
        <w:rPr>
          <w:sz w:val="22"/>
        </w:rPr>
        <w:t>) est en adéquation avec le compte administratif (commune)</w:t>
      </w:r>
      <w:r w:rsidR="00AA0D23">
        <w:rPr>
          <w:sz w:val="22"/>
        </w:rPr>
        <w:t xml:space="preserve"> a été voté  à l’unanimité.</w:t>
      </w:r>
    </w:p>
    <w:p w:rsidR="00BD2173" w:rsidRDefault="00BD2173" w:rsidP="00CA5C21">
      <w:pPr>
        <w:tabs>
          <w:tab w:val="left" w:pos="709"/>
          <w:tab w:val="left" w:pos="5954"/>
        </w:tabs>
        <w:rPr>
          <w:sz w:val="22"/>
        </w:rPr>
      </w:pPr>
    </w:p>
    <w:p w:rsidR="00CA5C21" w:rsidRDefault="00CA5C21" w:rsidP="00CA5C21">
      <w:pPr>
        <w:tabs>
          <w:tab w:val="left" w:pos="709"/>
          <w:tab w:val="left" w:pos="5954"/>
        </w:tabs>
        <w:jc w:val="center"/>
        <w:rPr>
          <w:sz w:val="22"/>
        </w:rPr>
      </w:pPr>
    </w:p>
    <w:p w:rsidR="00CA5C21" w:rsidRPr="00834695" w:rsidRDefault="00CA5C21" w:rsidP="00CA5C21">
      <w:pPr>
        <w:pStyle w:val="Paragraphedeliste"/>
        <w:numPr>
          <w:ilvl w:val="0"/>
          <w:numId w:val="13"/>
        </w:numPr>
        <w:tabs>
          <w:tab w:val="left" w:pos="412"/>
          <w:tab w:val="left" w:pos="5372"/>
        </w:tabs>
        <w:rPr>
          <w:b/>
          <w:i/>
          <w:sz w:val="22"/>
        </w:rPr>
      </w:pPr>
      <w:r w:rsidRPr="00834695">
        <w:rPr>
          <w:b/>
          <w:i/>
          <w:sz w:val="22"/>
          <w:u w:val="dotted"/>
        </w:rPr>
        <w:t>Vote des</w:t>
      </w:r>
      <w:r>
        <w:rPr>
          <w:b/>
          <w:i/>
          <w:sz w:val="22"/>
          <w:u w:val="dotted"/>
        </w:rPr>
        <w:t xml:space="preserve"> </w:t>
      </w:r>
      <w:r w:rsidR="00BD2173">
        <w:rPr>
          <w:b/>
          <w:i/>
          <w:sz w:val="22"/>
          <w:u w:val="dotted"/>
        </w:rPr>
        <w:t>3</w:t>
      </w:r>
      <w:r w:rsidRPr="00834695">
        <w:rPr>
          <w:b/>
          <w:i/>
          <w:sz w:val="22"/>
          <w:u w:val="dotted"/>
        </w:rPr>
        <w:t xml:space="preserve"> taxes d’imposition </w:t>
      </w:r>
      <w:r w:rsidRPr="00834695">
        <w:rPr>
          <w:b/>
          <w:i/>
          <w:sz w:val="22"/>
        </w:rPr>
        <w:t xml:space="preserve">:  </w:t>
      </w:r>
    </w:p>
    <w:p w:rsidR="00CA5C21" w:rsidRDefault="00CA5C2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  <w:t>Le budget communal a été établi avec les taux d’imposition ci-dessous :</w:t>
      </w:r>
    </w:p>
    <w:p w:rsidR="00CA5C21" w:rsidRDefault="00CA5C2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A5C21" w:rsidRDefault="00CA5C2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taxe foncière bâti :</w:t>
      </w:r>
      <w:r>
        <w:rPr>
          <w:sz w:val="22"/>
        </w:rPr>
        <w:tab/>
        <w:t xml:space="preserve">34.12 %  </w:t>
      </w:r>
    </w:p>
    <w:p w:rsidR="00CA5C21" w:rsidRDefault="00CA5C21" w:rsidP="00CA5C21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taxe foncière non bâti :</w:t>
      </w:r>
      <w:r>
        <w:rPr>
          <w:sz w:val="22"/>
        </w:rPr>
        <w:tab/>
        <w:t>31.27 %</w:t>
      </w:r>
    </w:p>
    <w:p w:rsidR="00CA5C21" w:rsidRDefault="00BD2173" w:rsidP="00EB0526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taxe habitation (résidence secondaire)</w:t>
      </w:r>
      <w:r>
        <w:rPr>
          <w:sz w:val="22"/>
        </w:rPr>
        <w:tab/>
        <w:t>18.12 %</w:t>
      </w:r>
      <w:r w:rsidR="00EB0526">
        <w:rPr>
          <w:sz w:val="22"/>
        </w:rPr>
        <w:t xml:space="preserve">      </w:t>
      </w:r>
      <w:r w:rsidR="00AA0D23">
        <w:rPr>
          <w:sz w:val="22"/>
        </w:rPr>
        <w:t xml:space="preserve">Pour un produit attendu de  </w:t>
      </w:r>
      <w:r>
        <w:rPr>
          <w:sz w:val="24"/>
          <w:szCs w:val="24"/>
        </w:rPr>
        <w:t>293 984.00 €</w:t>
      </w:r>
      <w:r w:rsidR="00AA0D23">
        <w:rPr>
          <w:sz w:val="22"/>
        </w:rPr>
        <w:t xml:space="preserve"> </w:t>
      </w:r>
    </w:p>
    <w:p w:rsidR="00CA7341" w:rsidRDefault="00CA7341" w:rsidP="00EB0526">
      <w:pPr>
        <w:tabs>
          <w:tab w:val="left" w:pos="412"/>
          <w:tab w:val="left" w:pos="1403"/>
          <w:tab w:val="left" w:pos="5372"/>
        </w:tabs>
        <w:rPr>
          <w:sz w:val="22"/>
        </w:rPr>
      </w:pPr>
    </w:p>
    <w:p w:rsidR="00CA5C21" w:rsidRPr="00CB08B5" w:rsidRDefault="00CA5C21" w:rsidP="00CB08B5">
      <w:pPr>
        <w:pStyle w:val="Paragraphedeliste"/>
        <w:numPr>
          <w:ilvl w:val="0"/>
          <w:numId w:val="13"/>
        </w:numPr>
        <w:tabs>
          <w:tab w:val="left" w:pos="284"/>
        </w:tabs>
        <w:rPr>
          <w:b/>
          <w:sz w:val="22"/>
        </w:rPr>
      </w:pPr>
      <w:r w:rsidRPr="00CC0707">
        <w:rPr>
          <w:b/>
          <w:i/>
          <w:iCs/>
          <w:sz w:val="22"/>
          <w:u w:val="dotted"/>
        </w:rPr>
        <w:t>Budgets 202</w:t>
      </w:r>
      <w:r w:rsidR="00BD2173">
        <w:rPr>
          <w:b/>
          <w:i/>
          <w:iCs/>
          <w:sz w:val="22"/>
          <w:u w:val="dotted"/>
        </w:rPr>
        <w:t>3</w:t>
      </w:r>
      <w:r w:rsidR="00882D54">
        <w:rPr>
          <w:b/>
          <w:i/>
          <w:iCs/>
          <w:sz w:val="22"/>
          <w:u w:val="dotted"/>
        </w:rPr>
        <w:t xml:space="preserve"> </w:t>
      </w:r>
      <w:r>
        <w:rPr>
          <w:b/>
          <w:sz w:val="22"/>
        </w:rPr>
        <w:t>:</w:t>
      </w:r>
      <w:r w:rsidR="00CB08B5">
        <w:rPr>
          <w:b/>
          <w:sz w:val="22"/>
        </w:rPr>
        <w:t xml:space="preserve"> (commune, lotissement)</w:t>
      </w:r>
    </w:p>
    <w:p w:rsidR="00CA5C21" w:rsidRDefault="00CA5C21" w:rsidP="00CA5C21">
      <w:pPr>
        <w:tabs>
          <w:tab w:val="left" w:pos="2403"/>
          <w:tab w:val="left" w:pos="3252"/>
          <w:tab w:val="left" w:pos="5529"/>
        </w:tabs>
      </w:pPr>
      <w:r>
        <w:rPr>
          <w:sz w:val="24"/>
          <w:szCs w:val="24"/>
        </w:rPr>
        <w:tab/>
      </w:r>
    </w:p>
    <w:p w:rsidR="00BC45E5" w:rsidRPr="00CB08B5" w:rsidRDefault="00AF790A" w:rsidP="00AF790A">
      <w:pPr>
        <w:tabs>
          <w:tab w:val="left" w:pos="1404"/>
        </w:tabs>
        <w:rPr>
          <w:rFonts w:ascii="Georgia" w:hAnsi="Georgia"/>
          <w:b/>
          <w:sz w:val="22"/>
          <w:szCs w:val="22"/>
          <w:u w:val="double"/>
        </w:rPr>
      </w:pPr>
      <w:r w:rsidRPr="00CB08B5">
        <w:rPr>
          <w:rFonts w:ascii="Georgia" w:hAnsi="Georgia"/>
          <w:bCs/>
          <w:sz w:val="22"/>
          <w:szCs w:val="22"/>
        </w:rPr>
        <w:t>Les budgets ont été votés à l’unanimité</w:t>
      </w:r>
      <w:r w:rsidR="00EB0526" w:rsidRPr="00CB08B5">
        <w:rPr>
          <w:rFonts w:ascii="Georgia" w:hAnsi="Georgia"/>
          <w:bCs/>
          <w:sz w:val="22"/>
          <w:szCs w:val="22"/>
        </w:rPr>
        <w:t>.</w:t>
      </w:r>
    </w:p>
    <w:p w:rsidR="0090266F" w:rsidRDefault="00AA3C09" w:rsidP="00CB08B5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</w:r>
    </w:p>
    <w:p w:rsidR="00C76466" w:rsidRDefault="0090266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>2</w:t>
      </w:r>
      <w:r w:rsidR="00C76466" w:rsidRPr="0090266F">
        <w:rPr>
          <w:b/>
          <w:bCs/>
          <w:i/>
          <w:iCs/>
          <w:sz w:val="24"/>
          <w:szCs w:val="24"/>
          <w:u w:val="single" w:color="FF0000"/>
        </w:rPr>
        <w:t>/ Cotisations :</w:t>
      </w:r>
    </w:p>
    <w:p w:rsidR="0090266F" w:rsidRDefault="006605EE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90266F">
        <w:rPr>
          <w:sz w:val="24"/>
          <w:szCs w:val="24"/>
        </w:rPr>
        <w:t>amosine</w:t>
      </w:r>
      <w:proofErr w:type="spellEnd"/>
      <w:r w:rsidR="0090266F">
        <w:rPr>
          <w:sz w:val="24"/>
          <w:szCs w:val="24"/>
        </w:rPr>
        <w:t> </w:t>
      </w:r>
      <w:r w:rsidR="00CB08B5">
        <w:rPr>
          <w:sz w:val="24"/>
          <w:szCs w:val="24"/>
        </w:rPr>
        <w:t xml:space="preserve">- </w:t>
      </w:r>
      <w:r w:rsidR="0090266F">
        <w:rPr>
          <w:sz w:val="24"/>
          <w:szCs w:val="24"/>
        </w:rPr>
        <w:t>U.AM </w:t>
      </w:r>
      <w:r w:rsidR="00CB08B5">
        <w:rPr>
          <w:sz w:val="24"/>
          <w:szCs w:val="24"/>
        </w:rPr>
        <w:t xml:space="preserve">- </w:t>
      </w:r>
      <w:r w:rsidR="0090266F">
        <w:rPr>
          <w:sz w:val="24"/>
          <w:szCs w:val="24"/>
        </w:rPr>
        <w:t>CAEV </w:t>
      </w:r>
    </w:p>
    <w:p w:rsidR="0090266F" w:rsidRDefault="00CB08B5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Subventions : </w:t>
      </w:r>
      <w:r w:rsidR="0090266F">
        <w:rPr>
          <w:sz w:val="24"/>
          <w:szCs w:val="24"/>
        </w:rPr>
        <w:t>Les chats du Marnant</w:t>
      </w:r>
      <w:r>
        <w:rPr>
          <w:sz w:val="24"/>
          <w:szCs w:val="24"/>
        </w:rPr>
        <w:t xml:space="preserve"> - </w:t>
      </w:r>
      <w:r w:rsidR="0090266F">
        <w:rPr>
          <w:sz w:val="24"/>
          <w:szCs w:val="24"/>
        </w:rPr>
        <w:t>Parents d’élèves </w:t>
      </w:r>
    </w:p>
    <w:p w:rsidR="00F94C6A" w:rsidRDefault="00F94C6A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90266F" w:rsidRPr="0090266F" w:rsidRDefault="0090266F" w:rsidP="0090266F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>3/ Commission « Personnel » :</w:t>
      </w:r>
    </w:p>
    <w:p w:rsidR="0090266F" w:rsidRDefault="0090266F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Prolongation d’un agent en contrat aidé de 6 mois (08 mai au 07 novembre 2023).</w:t>
      </w:r>
    </w:p>
    <w:p w:rsidR="0090266F" w:rsidRDefault="0090266F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Départ en retraite d’un agent technique au 01 octobre 2023.</w:t>
      </w:r>
    </w:p>
    <w:p w:rsidR="00CD693F" w:rsidRPr="00D571E2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F94C6A" w:rsidRPr="0090266F" w:rsidRDefault="0090266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90266F">
        <w:rPr>
          <w:b/>
          <w:bCs/>
          <w:i/>
          <w:iCs/>
          <w:sz w:val="24"/>
          <w:szCs w:val="24"/>
          <w:u w:val="single" w:color="FF0000"/>
        </w:rPr>
        <w:t>4</w:t>
      </w:r>
      <w:r w:rsidR="00F94C6A" w:rsidRPr="0090266F">
        <w:rPr>
          <w:b/>
          <w:bCs/>
          <w:i/>
          <w:iCs/>
          <w:sz w:val="24"/>
          <w:szCs w:val="24"/>
          <w:u w:val="single" w:color="FF0000"/>
        </w:rPr>
        <w:t>/ Questions diverses :</w:t>
      </w:r>
    </w:p>
    <w:p w:rsidR="004117A6" w:rsidRPr="00CD693F" w:rsidRDefault="00E55D98" w:rsidP="00CD693F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Vente bâtiment La Poste (100 000.00 €) faire audit énergétique et DPE.</w:t>
      </w:r>
    </w:p>
    <w:p w:rsidR="004117A6" w:rsidRDefault="00E55D98" w:rsidP="00CD693F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Ombrière La Grande Revenue : </w:t>
      </w:r>
      <w:r w:rsidR="00CB08B5">
        <w:rPr>
          <w:sz w:val="24"/>
          <w:szCs w:val="24"/>
        </w:rPr>
        <w:t>En cours de réalisation</w:t>
      </w:r>
    </w:p>
    <w:p w:rsidR="00E55D98" w:rsidRPr="00CD693F" w:rsidRDefault="00E55D98" w:rsidP="00CD693F">
      <w:pPr>
        <w:pStyle w:val="Paragraphedeliste"/>
        <w:numPr>
          <w:ilvl w:val="0"/>
          <w:numId w:val="14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Effectif rentrée scolaire</w:t>
      </w:r>
      <w:r w:rsidR="00CB08B5">
        <w:rPr>
          <w:sz w:val="24"/>
          <w:szCs w:val="24"/>
        </w:rPr>
        <w:t xml:space="preserve"> : </w:t>
      </w:r>
      <w:r>
        <w:rPr>
          <w:sz w:val="24"/>
          <w:szCs w:val="24"/>
        </w:rPr>
        <w:t>stable.</w:t>
      </w:r>
    </w:p>
    <w:p w:rsidR="00C76466" w:rsidRDefault="00C76466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37047A" w:rsidRPr="00BC2CB0" w:rsidRDefault="0037047A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:rsidR="00E02B7E" w:rsidRDefault="00CB08B5">
      <w:pPr>
        <w:tabs>
          <w:tab w:val="left" w:pos="412"/>
          <w:tab w:val="left" w:pos="5372"/>
        </w:tabs>
        <w:jc w:val="both"/>
        <w:rPr>
          <w:sz w:val="22"/>
        </w:rPr>
      </w:pPr>
      <w:r>
        <w:rPr>
          <w:sz w:val="24"/>
          <w:szCs w:val="24"/>
        </w:rPr>
        <w:t xml:space="preserve"> </w:t>
      </w: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97" w:rsidRDefault="00595897">
      <w:r>
        <w:separator/>
      </w:r>
    </w:p>
  </w:endnote>
  <w:endnote w:type="continuationSeparator" w:id="0">
    <w:p w:rsidR="00595897" w:rsidRDefault="0059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97" w:rsidRDefault="00595897">
      <w:r>
        <w:separator/>
      </w:r>
    </w:p>
  </w:footnote>
  <w:footnote w:type="continuationSeparator" w:id="0">
    <w:p w:rsidR="00595897" w:rsidRDefault="00595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0E0"/>
      </v:shape>
    </w:pict>
  </w:numPicBullet>
  <w:abstractNum w:abstractNumId="0">
    <w:nsid w:val="191A2EAD"/>
    <w:multiLevelType w:val="hybridMultilevel"/>
    <w:tmpl w:val="D42C4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7FE"/>
    <w:multiLevelType w:val="hybridMultilevel"/>
    <w:tmpl w:val="79B0C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E0A55"/>
    <w:multiLevelType w:val="hybridMultilevel"/>
    <w:tmpl w:val="89FAD2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1"/>
  </w:num>
  <w:num w:numId="15">
    <w:abstractNumId w:val="7"/>
  </w:num>
  <w:num w:numId="1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7CA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E60"/>
    <w:rsid w:val="0017262D"/>
    <w:rsid w:val="00174031"/>
    <w:rsid w:val="00175FD9"/>
    <w:rsid w:val="00183306"/>
    <w:rsid w:val="00186F98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4E10"/>
    <w:rsid w:val="001D78CD"/>
    <w:rsid w:val="001E3A3A"/>
    <w:rsid w:val="001E63D9"/>
    <w:rsid w:val="001E70B2"/>
    <w:rsid w:val="001F43EE"/>
    <w:rsid w:val="002003F0"/>
    <w:rsid w:val="002056F9"/>
    <w:rsid w:val="00207BAB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D7A"/>
    <w:rsid w:val="002F1232"/>
    <w:rsid w:val="002F19AC"/>
    <w:rsid w:val="00302B4B"/>
    <w:rsid w:val="00303CCB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047A"/>
    <w:rsid w:val="00375F1F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3292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B00EE"/>
    <w:rsid w:val="004B0CF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516B4"/>
    <w:rsid w:val="005545BC"/>
    <w:rsid w:val="00554DA4"/>
    <w:rsid w:val="00562373"/>
    <w:rsid w:val="00565ECB"/>
    <w:rsid w:val="00577263"/>
    <w:rsid w:val="005815BE"/>
    <w:rsid w:val="00581C42"/>
    <w:rsid w:val="0058426A"/>
    <w:rsid w:val="0058740D"/>
    <w:rsid w:val="00595897"/>
    <w:rsid w:val="005A2035"/>
    <w:rsid w:val="005A3F8A"/>
    <w:rsid w:val="005A6892"/>
    <w:rsid w:val="005B13DA"/>
    <w:rsid w:val="005B6E94"/>
    <w:rsid w:val="005C57EF"/>
    <w:rsid w:val="005D3592"/>
    <w:rsid w:val="005E164A"/>
    <w:rsid w:val="005E3218"/>
    <w:rsid w:val="005F5CF0"/>
    <w:rsid w:val="00600C19"/>
    <w:rsid w:val="00601C51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32B8"/>
    <w:rsid w:val="00644359"/>
    <w:rsid w:val="0064574E"/>
    <w:rsid w:val="006467A7"/>
    <w:rsid w:val="0065062B"/>
    <w:rsid w:val="00651580"/>
    <w:rsid w:val="006516B7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A16E6"/>
    <w:rsid w:val="006A45D4"/>
    <w:rsid w:val="006B087C"/>
    <w:rsid w:val="006B2C8C"/>
    <w:rsid w:val="006C0DBB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44FC"/>
    <w:rsid w:val="007049E3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1EEF"/>
    <w:rsid w:val="008D2F52"/>
    <w:rsid w:val="008D47D3"/>
    <w:rsid w:val="008E0E27"/>
    <w:rsid w:val="008E3CE4"/>
    <w:rsid w:val="008F17D4"/>
    <w:rsid w:val="008F2E4E"/>
    <w:rsid w:val="008F64C5"/>
    <w:rsid w:val="008F6F73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780F"/>
    <w:rsid w:val="00973D86"/>
    <w:rsid w:val="0099117B"/>
    <w:rsid w:val="00995517"/>
    <w:rsid w:val="009967DC"/>
    <w:rsid w:val="009A0DA5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E1FA5"/>
    <w:rsid w:val="009E7FCA"/>
    <w:rsid w:val="009F1993"/>
    <w:rsid w:val="009F1F17"/>
    <w:rsid w:val="009F7AC1"/>
    <w:rsid w:val="00A06B67"/>
    <w:rsid w:val="00A07225"/>
    <w:rsid w:val="00A10A70"/>
    <w:rsid w:val="00A24F27"/>
    <w:rsid w:val="00A255D6"/>
    <w:rsid w:val="00A27640"/>
    <w:rsid w:val="00A303FB"/>
    <w:rsid w:val="00A31E2D"/>
    <w:rsid w:val="00A36A36"/>
    <w:rsid w:val="00A468EF"/>
    <w:rsid w:val="00A47C6D"/>
    <w:rsid w:val="00A54D33"/>
    <w:rsid w:val="00A5681B"/>
    <w:rsid w:val="00A5704C"/>
    <w:rsid w:val="00A57177"/>
    <w:rsid w:val="00A61AE0"/>
    <w:rsid w:val="00A66688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5B24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AF9"/>
    <w:rsid w:val="00B55AD1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EC4"/>
    <w:rsid w:val="00CA5C21"/>
    <w:rsid w:val="00CA7341"/>
    <w:rsid w:val="00CB0046"/>
    <w:rsid w:val="00CB08B5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6016"/>
    <w:rsid w:val="00DC07F2"/>
    <w:rsid w:val="00DC2488"/>
    <w:rsid w:val="00DC292C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55D98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B0526"/>
    <w:rsid w:val="00EB406B"/>
    <w:rsid w:val="00EB51DE"/>
    <w:rsid w:val="00EC0706"/>
    <w:rsid w:val="00EC26FD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7C4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50D64"/>
    <w:rsid w:val="00F52BEA"/>
    <w:rsid w:val="00F54B04"/>
    <w:rsid w:val="00F558FA"/>
    <w:rsid w:val="00F6381A"/>
    <w:rsid w:val="00F63B97"/>
    <w:rsid w:val="00F77F05"/>
    <w:rsid w:val="00F8265C"/>
    <w:rsid w:val="00F82EFB"/>
    <w:rsid w:val="00F83098"/>
    <w:rsid w:val="00F85BB0"/>
    <w:rsid w:val="00F87200"/>
    <w:rsid w:val="00F911CE"/>
    <w:rsid w:val="00F94C6A"/>
    <w:rsid w:val="00FA0FB1"/>
    <w:rsid w:val="00FA1EF1"/>
    <w:rsid w:val="00FA2E5C"/>
    <w:rsid w:val="00FB490D"/>
    <w:rsid w:val="00FB57F7"/>
    <w:rsid w:val="00FB7484"/>
    <w:rsid w:val="00FC4C64"/>
    <w:rsid w:val="00FD6805"/>
    <w:rsid w:val="00FE2833"/>
    <w:rsid w:val="00FE61FA"/>
    <w:rsid w:val="00FF0C2C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DADC-E97E-4216-80D6-7D45A426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pyro</cp:lastModifiedBy>
  <cp:revision>2</cp:revision>
  <cp:lastPrinted>2023-04-12T08:07:00Z</cp:lastPrinted>
  <dcterms:created xsi:type="dcterms:W3CDTF">2023-04-15T17:36:00Z</dcterms:created>
  <dcterms:modified xsi:type="dcterms:W3CDTF">2023-04-15T17:36:00Z</dcterms:modified>
</cp:coreProperties>
</file>